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E77" w:rsidRPr="00E71E77" w:rsidRDefault="00E71E77" w:rsidP="00E71E77">
      <w:pPr>
        <w:pStyle w:val="a4"/>
        <w:shd w:val="clear" w:color="auto" w:fill="FFFFFF"/>
        <w:spacing w:after="0" w:line="240" w:lineRule="auto"/>
        <w:ind w:left="0" w:firstLine="709"/>
        <w:jc w:val="center"/>
        <w:rPr>
          <w:rFonts w:ascii="Times New Roman" w:hAnsi="Times New Roman"/>
          <w:b/>
          <w:bCs/>
          <w:color w:val="000000"/>
          <w:spacing w:val="1"/>
          <w:sz w:val="28"/>
          <w:szCs w:val="28"/>
          <w:bdr w:val="none" w:sz="0" w:space="0" w:color="auto" w:frame="1"/>
        </w:rPr>
      </w:pPr>
      <w:r w:rsidRPr="00E71E77">
        <w:rPr>
          <w:rFonts w:ascii="Times New Roman" w:hAnsi="Times New Roman"/>
          <w:b/>
          <w:bCs/>
          <w:color w:val="000000"/>
          <w:spacing w:val="1"/>
          <w:sz w:val="28"/>
          <w:szCs w:val="28"/>
          <w:bdr w:val="none" w:sz="0" w:space="0" w:color="auto" w:frame="1"/>
        </w:rPr>
        <w:t>ТҮСІНДІРМЕ ЖАЗБА</w:t>
      </w:r>
    </w:p>
    <w:p w:rsidR="00E71E77" w:rsidRPr="00E71E77" w:rsidRDefault="00E71E77" w:rsidP="00E71E77">
      <w:pPr>
        <w:pStyle w:val="a4"/>
        <w:shd w:val="clear" w:color="auto" w:fill="FFFFFF"/>
        <w:spacing w:after="0" w:line="240" w:lineRule="auto"/>
        <w:ind w:left="0" w:firstLine="709"/>
        <w:jc w:val="center"/>
        <w:rPr>
          <w:rFonts w:ascii="Times New Roman" w:hAnsi="Times New Roman"/>
          <w:b/>
          <w:bCs/>
          <w:color w:val="000000"/>
          <w:spacing w:val="1"/>
          <w:sz w:val="28"/>
          <w:szCs w:val="28"/>
          <w:bdr w:val="none" w:sz="0" w:space="0" w:color="auto" w:frame="1"/>
        </w:rPr>
      </w:pPr>
      <w:proofErr w:type="spellStart"/>
      <w:r w:rsidRPr="00E71E77">
        <w:rPr>
          <w:rFonts w:ascii="Times New Roman" w:hAnsi="Times New Roman"/>
          <w:b/>
          <w:bCs/>
          <w:color w:val="000000"/>
          <w:spacing w:val="1"/>
          <w:sz w:val="28"/>
          <w:szCs w:val="28"/>
          <w:bdr w:val="none" w:sz="0" w:space="0" w:color="auto" w:frame="1"/>
        </w:rPr>
        <w:t>Қазақстан</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Республикасы</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Қаржы</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министрі</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бұйрығының</w:t>
      </w:r>
      <w:proofErr w:type="spellEnd"/>
      <w:r w:rsidRPr="00E71E77">
        <w:rPr>
          <w:rFonts w:ascii="Times New Roman" w:hAnsi="Times New Roman"/>
          <w:b/>
          <w:bCs/>
          <w:color w:val="000000"/>
          <w:spacing w:val="1"/>
          <w:sz w:val="28"/>
          <w:szCs w:val="28"/>
          <w:bdr w:val="none" w:sz="0" w:space="0" w:color="auto" w:frame="1"/>
        </w:rPr>
        <w:t xml:space="preserve"> </w:t>
      </w:r>
      <w:proofErr w:type="spellStart"/>
      <w:r w:rsidRPr="00E71E77">
        <w:rPr>
          <w:rFonts w:ascii="Times New Roman" w:hAnsi="Times New Roman"/>
          <w:b/>
          <w:bCs/>
          <w:color w:val="000000"/>
          <w:spacing w:val="1"/>
          <w:sz w:val="28"/>
          <w:szCs w:val="28"/>
          <w:bdr w:val="none" w:sz="0" w:space="0" w:color="auto" w:frame="1"/>
        </w:rPr>
        <w:t>жобасына</w:t>
      </w:r>
      <w:proofErr w:type="spellEnd"/>
    </w:p>
    <w:p w:rsidR="00E71E77" w:rsidRPr="00E71E77" w:rsidRDefault="00E71E77" w:rsidP="00E71E77">
      <w:pPr>
        <w:pStyle w:val="a4"/>
        <w:shd w:val="clear" w:color="auto" w:fill="FFFFFF"/>
        <w:spacing w:after="0" w:line="240" w:lineRule="auto"/>
        <w:ind w:left="0" w:firstLine="709"/>
        <w:jc w:val="center"/>
        <w:rPr>
          <w:rFonts w:ascii="Times New Roman" w:hAnsi="Times New Roman"/>
          <w:b/>
          <w:bCs/>
          <w:color w:val="000000"/>
          <w:spacing w:val="1"/>
          <w:sz w:val="28"/>
          <w:szCs w:val="28"/>
          <w:bdr w:val="none" w:sz="0" w:space="0" w:color="auto" w:frame="1"/>
          <w:lang w:val="kk-KZ"/>
        </w:rPr>
      </w:pPr>
      <w:r>
        <w:rPr>
          <w:rFonts w:ascii="Times New Roman" w:hAnsi="Times New Roman"/>
          <w:b/>
          <w:bCs/>
          <w:color w:val="000000"/>
          <w:spacing w:val="1"/>
          <w:sz w:val="28"/>
          <w:szCs w:val="28"/>
          <w:bdr w:val="none" w:sz="0" w:space="0" w:color="auto" w:frame="1"/>
        </w:rPr>
        <w:t>«</w:t>
      </w:r>
      <w:r w:rsidR="00794650" w:rsidRPr="00794650">
        <w:rPr>
          <w:rFonts w:ascii="Times New Roman" w:hAnsi="Times New Roman"/>
          <w:b/>
          <w:bCs/>
          <w:color w:val="000000"/>
          <w:spacing w:val="1"/>
          <w:sz w:val="28"/>
          <w:szCs w:val="28"/>
          <w:bdr w:val="none" w:sz="0" w:space="0" w:color="auto" w:frame="1"/>
          <w:lang w:val="kk-KZ"/>
        </w:rPr>
        <w:t>Шетел мемлекеттерінен, халықаралық және шетелдік ұйымдардан, шетелдіктер мен азаматтығы жоқ адамдардан ақша және (немесе) өзге де мүлікті алатын және пайдаланатын жеке тұлғаға және (немесе) заңды тұлғаның құрылымдық бөлімшесіне байланысты кейбір мәселелер туралы, сондай-ақ мұндай тұлғалардың деректер базасын қалыптастыру Қағидаларын бекіту туралы</w:t>
      </w:r>
      <w:bookmarkStart w:id="0" w:name="_GoBack"/>
      <w:bookmarkEnd w:id="0"/>
      <w:r>
        <w:rPr>
          <w:rFonts w:ascii="Times New Roman" w:hAnsi="Times New Roman"/>
          <w:b/>
          <w:bCs/>
          <w:color w:val="000000"/>
          <w:spacing w:val="1"/>
          <w:sz w:val="28"/>
          <w:szCs w:val="28"/>
          <w:bdr w:val="none" w:sz="0" w:space="0" w:color="auto" w:frame="1"/>
          <w:lang w:val="kk-KZ"/>
        </w:rPr>
        <w:t>»</w:t>
      </w:r>
    </w:p>
    <w:p w:rsidR="00E71E77" w:rsidRDefault="00D4759F" w:rsidP="00D4759F">
      <w:pPr>
        <w:pStyle w:val="a4"/>
        <w:shd w:val="clear" w:color="auto" w:fill="FFFFFF"/>
        <w:spacing w:after="0" w:line="240" w:lineRule="auto"/>
        <w:ind w:left="3539" w:firstLine="1"/>
        <w:jc w:val="both"/>
        <w:rPr>
          <w:rFonts w:ascii="Times New Roman" w:hAnsi="Times New Roman"/>
          <w:bCs/>
          <w:color w:val="000000"/>
          <w:spacing w:val="1"/>
          <w:sz w:val="28"/>
          <w:szCs w:val="28"/>
          <w:bdr w:val="none" w:sz="0" w:space="0" w:color="auto" w:frame="1"/>
          <w:lang w:val="kk-KZ"/>
        </w:rPr>
      </w:pPr>
      <w:r>
        <w:rPr>
          <w:rFonts w:ascii="Times New Roman" w:hAnsi="Times New Roman"/>
          <w:bCs/>
          <w:color w:val="000000"/>
          <w:spacing w:val="1"/>
          <w:sz w:val="28"/>
          <w:szCs w:val="28"/>
          <w:bdr w:val="none" w:sz="0" w:space="0" w:color="auto" w:frame="1"/>
          <w:lang w:val="kk-KZ"/>
        </w:rPr>
        <w:t xml:space="preserve">       </w:t>
      </w:r>
      <w:r w:rsidRPr="00D4759F">
        <w:rPr>
          <w:rFonts w:ascii="Times New Roman" w:hAnsi="Times New Roman"/>
          <w:bCs/>
          <w:color w:val="000000"/>
          <w:spacing w:val="1"/>
          <w:sz w:val="28"/>
          <w:szCs w:val="28"/>
          <w:bdr w:val="none" w:sz="0" w:space="0" w:color="auto" w:frame="1"/>
          <w:lang w:val="kk-KZ"/>
        </w:rPr>
        <w:t>(бұдан әрі-Жоба)</w:t>
      </w:r>
    </w:p>
    <w:p w:rsidR="00D4759F" w:rsidRPr="00D4759F" w:rsidRDefault="00D4759F" w:rsidP="00E71E77">
      <w:pPr>
        <w:pStyle w:val="a4"/>
        <w:shd w:val="clear" w:color="auto" w:fill="FFFFFF"/>
        <w:spacing w:after="0" w:line="240" w:lineRule="auto"/>
        <w:ind w:left="0" w:firstLine="709"/>
        <w:jc w:val="both"/>
        <w:rPr>
          <w:rFonts w:ascii="Times New Roman" w:hAnsi="Times New Roman"/>
          <w:b/>
          <w:bCs/>
          <w:color w:val="000000"/>
          <w:spacing w:val="1"/>
          <w:sz w:val="28"/>
          <w:szCs w:val="28"/>
          <w:bdr w:val="none" w:sz="0" w:space="0" w:color="auto" w:frame="1"/>
          <w:lang w:val="kk-KZ"/>
        </w:rPr>
      </w:pPr>
    </w:p>
    <w:p w:rsidR="00E71E77" w:rsidRPr="00D4759F" w:rsidRDefault="00E71E77" w:rsidP="00E71E77">
      <w:pPr>
        <w:pStyle w:val="a4"/>
        <w:shd w:val="clear" w:color="auto" w:fill="FFFFFF"/>
        <w:spacing w:after="0" w:line="240" w:lineRule="auto"/>
        <w:ind w:left="0" w:firstLine="709"/>
        <w:jc w:val="both"/>
        <w:rPr>
          <w:rFonts w:ascii="Times New Roman" w:hAnsi="Times New Roman"/>
          <w:b/>
          <w:bCs/>
          <w:color w:val="000000"/>
          <w:spacing w:val="1"/>
          <w:sz w:val="28"/>
          <w:szCs w:val="28"/>
          <w:bdr w:val="none" w:sz="0" w:space="0" w:color="auto" w:frame="1"/>
          <w:lang w:val="kk-KZ"/>
        </w:rPr>
      </w:pPr>
      <w:r w:rsidRPr="00D4759F">
        <w:rPr>
          <w:rFonts w:ascii="Times New Roman" w:hAnsi="Times New Roman"/>
          <w:b/>
          <w:bCs/>
          <w:color w:val="000000"/>
          <w:spacing w:val="1"/>
          <w:sz w:val="28"/>
          <w:szCs w:val="28"/>
          <w:bdr w:val="none" w:sz="0" w:space="0" w:color="auto" w:frame="1"/>
          <w:lang w:val="kk-KZ"/>
        </w:rPr>
        <w:t>1.    Әзірлеуші мемлекеттік органның атауы.</w:t>
      </w:r>
    </w:p>
    <w:p w:rsidR="00E71E77" w:rsidRPr="00D4759F" w:rsidRDefault="00E71E77" w:rsidP="00E71E77">
      <w:pPr>
        <w:pStyle w:val="a4"/>
        <w:shd w:val="clear" w:color="auto" w:fill="FFFFFF"/>
        <w:spacing w:after="0" w:line="240" w:lineRule="auto"/>
        <w:ind w:left="0" w:firstLine="709"/>
        <w:jc w:val="both"/>
        <w:rPr>
          <w:rFonts w:ascii="Times New Roman" w:hAnsi="Times New Roman"/>
          <w:bCs/>
          <w:color w:val="000000"/>
          <w:spacing w:val="1"/>
          <w:sz w:val="28"/>
          <w:szCs w:val="28"/>
          <w:bdr w:val="none" w:sz="0" w:space="0" w:color="auto" w:frame="1"/>
          <w:lang w:val="kk-KZ"/>
        </w:rPr>
      </w:pPr>
      <w:r w:rsidRPr="00D4759F">
        <w:rPr>
          <w:rFonts w:ascii="Times New Roman" w:hAnsi="Times New Roman"/>
          <w:bCs/>
          <w:color w:val="000000"/>
          <w:spacing w:val="1"/>
          <w:sz w:val="28"/>
          <w:szCs w:val="28"/>
          <w:bdr w:val="none" w:sz="0" w:space="0" w:color="auto" w:frame="1"/>
          <w:lang w:val="kk-KZ"/>
        </w:rPr>
        <w:t>Қазақстан Республикасының Қаржы министрлігі.</w:t>
      </w:r>
    </w:p>
    <w:p w:rsidR="00E71E77" w:rsidRPr="00D4759F" w:rsidRDefault="00E71E77" w:rsidP="00E71E77">
      <w:pPr>
        <w:pStyle w:val="a4"/>
        <w:shd w:val="clear" w:color="auto" w:fill="FFFFFF"/>
        <w:spacing w:after="0" w:line="240" w:lineRule="auto"/>
        <w:ind w:left="0" w:firstLine="709"/>
        <w:jc w:val="both"/>
        <w:rPr>
          <w:rFonts w:ascii="Times New Roman" w:hAnsi="Times New Roman"/>
          <w:b/>
          <w:bCs/>
          <w:color w:val="000000"/>
          <w:spacing w:val="1"/>
          <w:sz w:val="28"/>
          <w:szCs w:val="28"/>
          <w:bdr w:val="none" w:sz="0" w:space="0" w:color="auto" w:frame="1"/>
          <w:lang w:val="kk-KZ"/>
        </w:rPr>
      </w:pPr>
      <w:r w:rsidRPr="00D4759F">
        <w:rPr>
          <w:rFonts w:ascii="Times New Roman" w:hAnsi="Times New Roman"/>
          <w:b/>
          <w:bCs/>
          <w:color w:val="000000"/>
          <w:spacing w:val="1"/>
          <w:sz w:val="28"/>
          <w:szCs w:val="28"/>
          <w:bdr w:val="none" w:sz="0" w:space="0" w:color="auto" w:frame="1"/>
          <w:lang w:val="kk-KZ"/>
        </w:rPr>
        <w:t>2.</w:t>
      </w:r>
      <w:r w:rsidR="00D4759F">
        <w:rPr>
          <w:rFonts w:ascii="Times New Roman" w:hAnsi="Times New Roman"/>
          <w:b/>
          <w:bCs/>
          <w:color w:val="000000"/>
          <w:spacing w:val="1"/>
          <w:sz w:val="28"/>
          <w:szCs w:val="28"/>
          <w:bdr w:val="none" w:sz="0" w:space="0" w:color="auto" w:frame="1"/>
          <w:lang w:val="kk-KZ"/>
        </w:rPr>
        <w:t xml:space="preserve"> </w:t>
      </w:r>
      <w:r w:rsidRPr="00D4759F">
        <w:rPr>
          <w:rFonts w:ascii="Times New Roman" w:hAnsi="Times New Roman"/>
          <w:b/>
          <w:bCs/>
          <w:color w:val="000000"/>
          <w:spacing w:val="1"/>
          <w:sz w:val="28"/>
          <w:szCs w:val="28"/>
          <w:bdr w:val="none" w:sz="0" w:space="0" w:color="auto" w:frame="1"/>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және (немесе) оны қабылдау қажеттігінің басқа да негіздемелеріне сілтеме жасай отырып, Нормативтік құқықтық актінің жобасын қабылдау үшін негіздемелер.</w:t>
      </w:r>
    </w:p>
    <w:p w:rsidR="00E71E77" w:rsidRPr="00D4759F" w:rsidRDefault="00D4759F" w:rsidP="00E71E77">
      <w:pPr>
        <w:pStyle w:val="a4"/>
        <w:shd w:val="clear" w:color="auto" w:fill="FFFFFF"/>
        <w:spacing w:after="0" w:line="240" w:lineRule="auto"/>
        <w:ind w:left="0" w:firstLine="709"/>
        <w:jc w:val="both"/>
        <w:rPr>
          <w:rFonts w:ascii="Times New Roman" w:hAnsi="Times New Roman"/>
          <w:bCs/>
          <w:color w:val="000000"/>
          <w:spacing w:val="1"/>
          <w:sz w:val="28"/>
          <w:szCs w:val="28"/>
          <w:bdr w:val="none" w:sz="0" w:space="0" w:color="auto" w:frame="1"/>
          <w:lang w:val="kk-KZ"/>
        </w:rPr>
      </w:pPr>
      <w:r w:rsidRPr="00D4759F">
        <w:rPr>
          <w:rFonts w:ascii="Times New Roman" w:hAnsi="Times New Roman"/>
          <w:bCs/>
          <w:color w:val="000000"/>
          <w:spacing w:val="1"/>
          <w:sz w:val="28"/>
          <w:szCs w:val="28"/>
          <w:bdr w:val="none" w:sz="0" w:space="0" w:color="auto" w:frame="1"/>
          <w:lang w:val="kk-KZ"/>
        </w:rPr>
        <w:t xml:space="preserve">Жоба Қазақстан Республикасы Салық кодексінің </w:t>
      </w:r>
      <w:r w:rsidR="00247334" w:rsidRPr="00247334">
        <w:rPr>
          <w:rFonts w:ascii="Times New Roman" w:hAnsi="Times New Roman"/>
          <w:bCs/>
          <w:color w:val="000000"/>
          <w:spacing w:val="1"/>
          <w:sz w:val="28"/>
          <w:szCs w:val="28"/>
          <w:bdr w:val="none" w:sz="0" w:space="0" w:color="auto" w:frame="1"/>
          <w:lang w:val="kk-KZ"/>
        </w:rPr>
        <w:t>56</w:t>
      </w:r>
      <w:r w:rsidRPr="00D4759F">
        <w:rPr>
          <w:rFonts w:ascii="Times New Roman" w:hAnsi="Times New Roman"/>
          <w:bCs/>
          <w:color w:val="000000"/>
          <w:spacing w:val="1"/>
          <w:sz w:val="28"/>
          <w:szCs w:val="28"/>
          <w:bdr w:val="none" w:sz="0" w:space="0" w:color="auto" w:frame="1"/>
          <w:lang w:val="kk-KZ"/>
        </w:rPr>
        <w:t>-</w:t>
      </w:r>
      <w:r w:rsidR="00247334">
        <w:rPr>
          <w:rFonts w:ascii="Times New Roman" w:hAnsi="Times New Roman"/>
          <w:bCs/>
          <w:color w:val="000000"/>
          <w:spacing w:val="1"/>
          <w:sz w:val="28"/>
          <w:szCs w:val="28"/>
          <w:bdr w:val="none" w:sz="0" w:space="0" w:color="auto" w:frame="1"/>
          <w:lang w:val="kk-KZ"/>
        </w:rPr>
        <w:t>бабының 9</w:t>
      </w:r>
      <w:r w:rsidRPr="00D4759F">
        <w:rPr>
          <w:rFonts w:ascii="Times New Roman" w:hAnsi="Times New Roman"/>
          <w:bCs/>
          <w:color w:val="000000"/>
          <w:spacing w:val="1"/>
          <w:sz w:val="28"/>
          <w:szCs w:val="28"/>
          <w:bdr w:val="none" w:sz="0" w:space="0" w:color="auto" w:frame="1"/>
          <w:lang w:val="kk-KZ"/>
        </w:rPr>
        <w:t>-тармағы</w:t>
      </w:r>
      <w:r w:rsidR="00247334">
        <w:rPr>
          <w:rFonts w:ascii="Times New Roman" w:hAnsi="Times New Roman"/>
          <w:bCs/>
          <w:color w:val="000000"/>
          <w:spacing w:val="1"/>
          <w:sz w:val="28"/>
          <w:szCs w:val="28"/>
          <w:bdr w:val="none" w:sz="0" w:space="0" w:color="auto" w:frame="1"/>
          <w:lang w:val="kk-KZ"/>
        </w:rPr>
        <w:t xml:space="preserve">ның 2-тармақшасына </w:t>
      </w:r>
      <w:r w:rsidRPr="00D4759F">
        <w:rPr>
          <w:rFonts w:ascii="Times New Roman" w:hAnsi="Times New Roman"/>
          <w:bCs/>
          <w:color w:val="000000"/>
          <w:spacing w:val="1"/>
          <w:sz w:val="28"/>
          <w:szCs w:val="28"/>
          <w:bdr w:val="none" w:sz="0" w:space="0" w:color="auto" w:frame="1"/>
          <w:lang w:val="kk-KZ"/>
        </w:rPr>
        <w:t>сәйкес әзірленді</w:t>
      </w:r>
      <w:r w:rsidR="00E71E77" w:rsidRPr="00D4759F">
        <w:rPr>
          <w:rFonts w:ascii="Times New Roman" w:hAnsi="Times New Roman"/>
          <w:bCs/>
          <w:color w:val="000000"/>
          <w:spacing w:val="1"/>
          <w:sz w:val="28"/>
          <w:szCs w:val="28"/>
          <w:bdr w:val="none" w:sz="0" w:space="0" w:color="auto" w:frame="1"/>
          <w:lang w:val="kk-KZ"/>
        </w:rPr>
        <w:t>.</w:t>
      </w:r>
    </w:p>
    <w:p w:rsidR="00E71E77" w:rsidRPr="00247334" w:rsidRDefault="00E71E77" w:rsidP="00E71E77">
      <w:pPr>
        <w:pStyle w:val="a4"/>
        <w:shd w:val="clear" w:color="auto" w:fill="FFFFFF"/>
        <w:spacing w:after="0" w:line="240" w:lineRule="auto"/>
        <w:ind w:left="0" w:firstLine="709"/>
        <w:jc w:val="both"/>
        <w:rPr>
          <w:rFonts w:ascii="Times New Roman" w:hAnsi="Times New Roman"/>
          <w:b/>
          <w:bCs/>
          <w:color w:val="000000"/>
          <w:spacing w:val="1"/>
          <w:sz w:val="28"/>
          <w:szCs w:val="28"/>
          <w:bdr w:val="none" w:sz="0" w:space="0" w:color="auto" w:frame="1"/>
          <w:lang w:val="kk-KZ"/>
        </w:rPr>
      </w:pPr>
      <w:r w:rsidRPr="00247334">
        <w:rPr>
          <w:rFonts w:ascii="Times New Roman" w:hAnsi="Times New Roman"/>
          <w:b/>
          <w:bCs/>
          <w:color w:val="000000"/>
          <w:spacing w:val="1"/>
          <w:sz w:val="28"/>
          <w:szCs w:val="28"/>
          <w:bdr w:val="none" w:sz="0" w:space="0" w:color="auto" w:frame="1"/>
          <w:lang w:val="kk-KZ"/>
        </w:rPr>
        <w:t>3.    Нормативтік құқықтық актінің жобасы бойынша қаржылық шығындардың қажеттілігі және оның қаржылық қамтамасыз етілуі, оның ішінде қаржыландыру көзі, сондай – ақ бюджет заңнамасында көзделген жағдайда-тиісті бюджет комиссиясының шешімі (тиісті есептеулер, қаржыландыру көзіне сілтеме, тиісті бюджет комиссиясы шешімінің көшірмесі міндетті түрде түсіндірме жазбаға қоса беріледі).</w:t>
      </w:r>
    </w:p>
    <w:p w:rsidR="00E71E77" w:rsidRPr="00247334" w:rsidRDefault="00E71E77" w:rsidP="00E71E77">
      <w:pPr>
        <w:pStyle w:val="a4"/>
        <w:shd w:val="clear" w:color="auto" w:fill="FFFFFF"/>
        <w:spacing w:after="0" w:line="240" w:lineRule="auto"/>
        <w:ind w:left="0" w:firstLine="709"/>
        <w:jc w:val="both"/>
        <w:rPr>
          <w:rFonts w:ascii="Times New Roman" w:hAnsi="Times New Roman"/>
          <w:bCs/>
          <w:color w:val="000000"/>
          <w:spacing w:val="1"/>
          <w:sz w:val="28"/>
          <w:szCs w:val="28"/>
          <w:bdr w:val="none" w:sz="0" w:space="0" w:color="auto" w:frame="1"/>
          <w:lang w:val="kk-KZ"/>
        </w:rPr>
      </w:pPr>
      <w:r w:rsidRPr="00247334">
        <w:rPr>
          <w:rFonts w:ascii="Times New Roman" w:hAnsi="Times New Roman"/>
          <w:bCs/>
          <w:color w:val="000000"/>
          <w:spacing w:val="1"/>
          <w:sz w:val="28"/>
          <w:szCs w:val="28"/>
          <w:bdr w:val="none" w:sz="0" w:space="0" w:color="auto" w:frame="1"/>
          <w:lang w:val="kk-KZ"/>
        </w:rPr>
        <w:t>Жобаны қабылдау республикалық бюджеттен қаржы қаражатын бөлуді талап етпейді.</w:t>
      </w:r>
    </w:p>
    <w:p w:rsidR="00E71E77" w:rsidRPr="00247334" w:rsidRDefault="00E71E77" w:rsidP="00E71E77">
      <w:pPr>
        <w:pStyle w:val="a4"/>
        <w:shd w:val="clear" w:color="auto" w:fill="FFFFFF"/>
        <w:spacing w:after="0" w:line="240" w:lineRule="auto"/>
        <w:ind w:left="0" w:firstLine="709"/>
        <w:jc w:val="both"/>
        <w:rPr>
          <w:rFonts w:ascii="Times New Roman" w:hAnsi="Times New Roman"/>
          <w:b/>
          <w:bCs/>
          <w:color w:val="000000"/>
          <w:spacing w:val="1"/>
          <w:sz w:val="28"/>
          <w:szCs w:val="28"/>
          <w:bdr w:val="none" w:sz="0" w:space="0" w:color="auto" w:frame="1"/>
          <w:lang w:val="kk-KZ"/>
        </w:rPr>
      </w:pPr>
      <w:r w:rsidRPr="00247334">
        <w:rPr>
          <w:rFonts w:ascii="Times New Roman" w:hAnsi="Times New Roman"/>
          <w:b/>
          <w:bCs/>
          <w:color w:val="000000"/>
          <w:spacing w:val="1"/>
          <w:sz w:val="28"/>
          <w:szCs w:val="28"/>
          <w:bdr w:val="none" w:sz="0" w:space="0" w:color="auto" w:frame="1"/>
          <w:lang w:val="kk-KZ"/>
        </w:rPr>
        <w:t>4.    Нормативтік құқықтық актінің жобасы қабылданған жағдайда халықтың кең ауқымы үшін болжамды әлеуметтік-экономикалық, құқықтық және (немесе) өзге де салдарлар, сондай-ақ нормативтік құқықтық акт жобасының ережелерінің ұлттық қауіпсіздікті қамтамасыз етуге әсері.</w:t>
      </w:r>
    </w:p>
    <w:p w:rsidR="00E71E77" w:rsidRPr="00247334" w:rsidRDefault="00794650" w:rsidP="00E71E77">
      <w:pPr>
        <w:pStyle w:val="a4"/>
        <w:shd w:val="clear" w:color="auto" w:fill="FFFFFF"/>
        <w:spacing w:after="0" w:line="240" w:lineRule="auto"/>
        <w:ind w:left="0" w:firstLine="709"/>
        <w:jc w:val="both"/>
        <w:rPr>
          <w:rFonts w:ascii="Times New Roman" w:hAnsi="Times New Roman"/>
          <w:bCs/>
          <w:color w:val="000000"/>
          <w:spacing w:val="1"/>
          <w:sz w:val="28"/>
          <w:szCs w:val="28"/>
          <w:bdr w:val="none" w:sz="0" w:space="0" w:color="auto" w:frame="1"/>
          <w:lang w:val="kk-KZ"/>
        </w:rPr>
      </w:pPr>
      <w:r w:rsidRPr="00794650">
        <w:rPr>
          <w:rFonts w:ascii="Times New Roman" w:hAnsi="Times New Roman"/>
          <w:bCs/>
          <w:color w:val="000000"/>
          <w:spacing w:val="1"/>
          <w:sz w:val="28"/>
          <w:szCs w:val="28"/>
          <w:bdr w:val="none" w:sz="0" w:space="0" w:color="auto" w:frame="1"/>
          <w:lang w:val="kk-KZ"/>
        </w:rPr>
        <w:t>Жобаны қабылдау теріс әлеуметтік-экономикалық, құқықтық және (немесе) өзге де салдарға әкелмейді, сондай-ақ ұлттық қауіпсіздікт</w:t>
      </w:r>
      <w:r>
        <w:rPr>
          <w:rFonts w:ascii="Times New Roman" w:hAnsi="Times New Roman"/>
          <w:bCs/>
          <w:color w:val="000000"/>
          <w:spacing w:val="1"/>
          <w:sz w:val="28"/>
          <w:szCs w:val="28"/>
          <w:bdr w:val="none" w:sz="0" w:space="0" w:color="auto" w:frame="1"/>
          <w:lang w:val="kk-KZ"/>
        </w:rPr>
        <w:t>і қамтамасыз етуге әсер етпейді</w:t>
      </w:r>
      <w:r w:rsidR="00E71E77" w:rsidRPr="00247334">
        <w:rPr>
          <w:rFonts w:ascii="Times New Roman" w:hAnsi="Times New Roman"/>
          <w:bCs/>
          <w:color w:val="000000"/>
          <w:spacing w:val="1"/>
          <w:sz w:val="28"/>
          <w:szCs w:val="28"/>
          <w:bdr w:val="none" w:sz="0" w:space="0" w:color="auto" w:frame="1"/>
          <w:lang w:val="kk-KZ"/>
        </w:rPr>
        <w:t>.</w:t>
      </w:r>
    </w:p>
    <w:p w:rsidR="00E71E77" w:rsidRPr="00247334" w:rsidRDefault="00E71E77" w:rsidP="00E71E77">
      <w:pPr>
        <w:pStyle w:val="a4"/>
        <w:shd w:val="clear" w:color="auto" w:fill="FFFFFF"/>
        <w:spacing w:after="0" w:line="240" w:lineRule="auto"/>
        <w:ind w:left="0" w:firstLine="709"/>
        <w:jc w:val="both"/>
        <w:rPr>
          <w:rFonts w:ascii="Times New Roman" w:hAnsi="Times New Roman"/>
          <w:b/>
          <w:bCs/>
          <w:color w:val="000000"/>
          <w:spacing w:val="1"/>
          <w:sz w:val="28"/>
          <w:szCs w:val="28"/>
          <w:bdr w:val="none" w:sz="0" w:space="0" w:color="auto" w:frame="1"/>
          <w:lang w:val="kk-KZ"/>
        </w:rPr>
      </w:pPr>
      <w:r w:rsidRPr="00247334">
        <w:rPr>
          <w:rFonts w:ascii="Times New Roman" w:hAnsi="Times New Roman"/>
          <w:b/>
          <w:bCs/>
          <w:color w:val="000000"/>
          <w:spacing w:val="1"/>
          <w:sz w:val="28"/>
          <w:szCs w:val="28"/>
          <w:bdr w:val="none" w:sz="0" w:space="0" w:color="auto" w:frame="1"/>
          <w:lang w:val="kk-KZ"/>
        </w:rPr>
        <w:t>5.    Жекелеген әлеуетті стейкхолдерлер (мемлекет, бизнес-қоғамдастық, халық, өзге де санаттар) үшін оларды егжей-тегжейлі сипаттай отырып, күтілетін нәтижелердің нақты мақсаттары мен мерзімдері.</w:t>
      </w:r>
    </w:p>
    <w:p w:rsidR="00E71E77" w:rsidRPr="00794650" w:rsidRDefault="00794650" w:rsidP="00E71E77">
      <w:pPr>
        <w:pStyle w:val="a4"/>
        <w:shd w:val="clear" w:color="auto" w:fill="FFFFFF"/>
        <w:spacing w:after="0" w:line="240" w:lineRule="auto"/>
        <w:ind w:left="0" w:firstLine="709"/>
        <w:jc w:val="both"/>
        <w:rPr>
          <w:rFonts w:ascii="Times New Roman" w:hAnsi="Times New Roman"/>
          <w:bCs/>
          <w:color w:val="000000"/>
          <w:spacing w:val="1"/>
          <w:sz w:val="28"/>
          <w:szCs w:val="28"/>
          <w:bdr w:val="none" w:sz="0" w:space="0" w:color="auto" w:frame="1"/>
          <w:lang w:val="kk-KZ"/>
        </w:rPr>
      </w:pPr>
      <w:r w:rsidRPr="00794650">
        <w:rPr>
          <w:rFonts w:ascii="Times New Roman" w:hAnsi="Times New Roman"/>
          <w:bCs/>
          <w:color w:val="000000"/>
          <w:spacing w:val="1"/>
          <w:sz w:val="28"/>
          <w:szCs w:val="28"/>
          <w:bdr w:val="none" w:sz="0" w:space="0" w:color="auto" w:frame="1"/>
          <w:lang w:val="kk-KZ"/>
        </w:rPr>
        <w:lastRenderedPageBreak/>
        <w:t>Жобаның мақсаты – заңды тұлғалардың құрылымдық бөлімшелері және (немесе) өзге де тұлғалар тарапынан шетелдік ұйымдардан, шетел азаматтарынан және азаматтығы жоқ адамдардан ақша қаражатын және (немесе) өзге де мүлікті алу мен пайдалануы туралы мәліметтерді ұсыну тәртібі мен мерзімдерін, сондай-ақ осындай мәліметтердің нысандарын, мемлекеттік кірістер органдарын хабардар ету нысандарын және дерекқорды қалыптастыру тәртібін айқындау болып табылады.</w:t>
      </w:r>
    </w:p>
    <w:p w:rsidR="00E71E77" w:rsidRPr="00247334" w:rsidRDefault="00E71E77" w:rsidP="00E71E77">
      <w:pPr>
        <w:pStyle w:val="a4"/>
        <w:shd w:val="clear" w:color="auto" w:fill="FFFFFF"/>
        <w:spacing w:after="0" w:line="240" w:lineRule="auto"/>
        <w:ind w:left="0" w:firstLine="709"/>
        <w:jc w:val="both"/>
        <w:rPr>
          <w:rFonts w:ascii="Times New Roman" w:hAnsi="Times New Roman"/>
          <w:b/>
          <w:bCs/>
          <w:color w:val="000000"/>
          <w:spacing w:val="1"/>
          <w:sz w:val="28"/>
          <w:szCs w:val="28"/>
          <w:bdr w:val="none" w:sz="0" w:space="0" w:color="auto" w:frame="1"/>
          <w:lang w:val="kk-KZ"/>
        </w:rPr>
      </w:pPr>
      <w:r w:rsidRPr="00247334">
        <w:rPr>
          <w:rFonts w:ascii="Times New Roman" w:hAnsi="Times New Roman"/>
          <w:b/>
          <w:bCs/>
          <w:color w:val="000000"/>
          <w:spacing w:val="1"/>
          <w:sz w:val="28"/>
          <w:szCs w:val="28"/>
          <w:bdr w:val="none" w:sz="0" w:space="0" w:color="auto" w:frame="1"/>
          <w:lang w:val="kk-KZ"/>
        </w:rPr>
        <w:t>6.    Заңнаманы нормативтік құқықтық актінің енгізілетін жобасына сәйкес келтіру қажеттілігі (басқа құқықтық актілерді қабылдау немесе қолданыстағы актілерге өзгерістер және (немесе) толықтырулар енгізу талап етілетінін көрсету) не мұндай қажеттіліктің болмауы.</w:t>
      </w:r>
    </w:p>
    <w:p w:rsidR="00E71E77" w:rsidRPr="00247334" w:rsidRDefault="00E71E77" w:rsidP="00E71E77">
      <w:pPr>
        <w:pStyle w:val="a4"/>
        <w:shd w:val="clear" w:color="auto" w:fill="FFFFFF"/>
        <w:spacing w:after="0" w:line="240" w:lineRule="auto"/>
        <w:ind w:left="0" w:firstLine="709"/>
        <w:jc w:val="both"/>
        <w:rPr>
          <w:rFonts w:ascii="Times New Roman" w:hAnsi="Times New Roman"/>
          <w:bCs/>
          <w:color w:val="000000"/>
          <w:spacing w:val="1"/>
          <w:sz w:val="28"/>
          <w:szCs w:val="28"/>
          <w:bdr w:val="none" w:sz="0" w:space="0" w:color="auto" w:frame="1"/>
          <w:lang w:val="kk-KZ"/>
        </w:rPr>
      </w:pPr>
      <w:r w:rsidRPr="00247334">
        <w:rPr>
          <w:rFonts w:ascii="Times New Roman" w:hAnsi="Times New Roman"/>
          <w:bCs/>
          <w:color w:val="000000"/>
          <w:spacing w:val="1"/>
          <w:sz w:val="28"/>
          <w:szCs w:val="28"/>
          <w:bdr w:val="none" w:sz="0" w:space="0" w:color="auto" w:frame="1"/>
          <w:lang w:val="kk-KZ"/>
        </w:rPr>
        <w:t>Қажет емес.</w:t>
      </w:r>
    </w:p>
    <w:p w:rsidR="00E71E77" w:rsidRPr="00247334" w:rsidRDefault="00E71E77" w:rsidP="00E71E77">
      <w:pPr>
        <w:pStyle w:val="a4"/>
        <w:shd w:val="clear" w:color="auto" w:fill="FFFFFF"/>
        <w:spacing w:after="0" w:line="240" w:lineRule="auto"/>
        <w:ind w:left="0" w:firstLine="709"/>
        <w:jc w:val="both"/>
        <w:rPr>
          <w:rFonts w:ascii="Times New Roman" w:hAnsi="Times New Roman"/>
          <w:b/>
          <w:bCs/>
          <w:color w:val="000000"/>
          <w:spacing w:val="1"/>
          <w:sz w:val="28"/>
          <w:szCs w:val="28"/>
          <w:bdr w:val="none" w:sz="0" w:space="0" w:color="auto" w:frame="1"/>
          <w:lang w:val="kk-KZ"/>
        </w:rPr>
      </w:pPr>
      <w:r w:rsidRPr="00247334">
        <w:rPr>
          <w:rFonts w:ascii="Times New Roman" w:hAnsi="Times New Roman"/>
          <w:b/>
          <w:bCs/>
          <w:color w:val="000000"/>
          <w:spacing w:val="1"/>
          <w:sz w:val="28"/>
          <w:szCs w:val="28"/>
          <w:bdr w:val="none" w:sz="0" w:space="0" w:color="auto" w:frame="1"/>
          <w:lang w:val="kk-KZ"/>
        </w:rPr>
        <w:t>7.    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E71E77" w:rsidRPr="00247334" w:rsidRDefault="00E71E77" w:rsidP="00E71E77">
      <w:pPr>
        <w:pStyle w:val="a4"/>
        <w:shd w:val="clear" w:color="auto" w:fill="FFFFFF"/>
        <w:spacing w:after="0" w:line="240" w:lineRule="auto"/>
        <w:ind w:left="0" w:firstLine="709"/>
        <w:jc w:val="both"/>
        <w:rPr>
          <w:rFonts w:ascii="Times New Roman" w:hAnsi="Times New Roman"/>
          <w:bCs/>
          <w:color w:val="000000"/>
          <w:spacing w:val="1"/>
          <w:sz w:val="28"/>
          <w:szCs w:val="28"/>
          <w:bdr w:val="none" w:sz="0" w:space="0" w:color="auto" w:frame="1"/>
          <w:lang w:val="kk-KZ"/>
        </w:rPr>
      </w:pPr>
      <w:r w:rsidRPr="00247334">
        <w:rPr>
          <w:rFonts w:ascii="Times New Roman" w:hAnsi="Times New Roman"/>
          <w:bCs/>
          <w:color w:val="000000"/>
          <w:spacing w:val="1"/>
          <w:sz w:val="28"/>
          <w:szCs w:val="28"/>
          <w:bdr w:val="none" w:sz="0" w:space="0" w:color="auto" w:frame="1"/>
          <w:lang w:val="kk-KZ"/>
        </w:rPr>
        <w:t>Сәйкес келеді.</w:t>
      </w:r>
    </w:p>
    <w:p w:rsidR="00E71E77" w:rsidRPr="00247334" w:rsidRDefault="00E71E77" w:rsidP="00E71E77">
      <w:pPr>
        <w:pStyle w:val="a4"/>
        <w:shd w:val="clear" w:color="auto" w:fill="FFFFFF"/>
        <w:spacing w:after="0" w:line="240" w:lineRule="auto"/>
        <w:ind w:left="0" w:firstLine="709"/>
        <w:jc w:val="both"/>
        <w:rPr>
          <w:rFonts w:ascii="Times New Roman" w:hAnsi="Times New Roman"/>
          <w:b/>
          <w:bCs/>
          <w:color w:val="000000"/>
          <w:spacing w:val="1"/>
          <w:sz w:val="28"/>
          <w:szCs w:val="28"/>
          <w:bdr w:val="none" w:sz="0" w:space="0" w:color="auto" w:frame="1"/>
          <w:lang w:val="kk-KZ"/>
        </w:rPr>
      </w:pPr>
      <w:r w:rsidRPr="00247334">
        <w:rPr>
          <w:rFonts w:ascii="Times New Roman" w:hAnsi="Times New Roman"/>
          <w:b/>
          <w:bCs/>
          <w:color w:val="000000"/>
          <w:spacing w:val="1"/>
          <w:sz w:val="28"/>
          <w:szCs w:val="28"/>
          <w:bdr w:val="none" w:sz="0" w:space="0" w:color="auto" w:frame="1"/>
          <w:lang w:val="kk-KZ"/>
        </w:rPr>
        <w:t>8.    Осындай өзгерістерге әкеп соғатын нормативтік құқықтық актінің жобасын қолданысқа енгізуге байланысты жеке кәсіпкерлік субъектілерінің шығындарының төмендеуін және (немесе) ұлғаюын растайтын есеп айырысу нәтижелері.</w:t>
      </w:r>
    </w:p>
    <w:p w:rsidR="00273E3D" w:rsidRDefault="00794650" w:rsidP="00E71E77">
      <w:pPr>
        <w:shd w:val="clear" w:color="auto" w:fill="FFFFFF"/>
        <w:spacing w:after="0" w:line="240" w:lineRule="auto"/>
        <w:ind w:firstLine="709"/>
        <w:jc w:val="both"/>
        <w:rPr>
          <w:rFonts w:ascii="Times New Roman" w:hAnsi="Times New Roman"/>
          <w:bCs/>
          <w:color w:val="000000"/>
          <w:spacing w:val="1"/>
          <w:sz w:val="28"/>
          <w:szCs w:val="28"/>
          <w:bdr w:val="none" w:sz="0" w:space="0" w:color="auto" w:frame="1"/>
          <w:lang w:val="kk-KZ"/>
        </w:rPr>
      </w:pPr>
      <w:r w:rsidRPr="00794650">
        <w:rPr>
          <w:rFonts w:ascii="Times New Roman" w:hAnsi="Times New Roman"/>
          <w:bCs/>
          <w:color w:val="000000"/>
          <w:spacing w:val="1"/>
          <w:sz w:val="28"/>
          <w:szCs w:val="28"/>
          <w:bdr w:val="none" w:sz="0" w:space="0" w:color="auto" w:frame="1"/>
          <w:lang w:val="kk-KZ"/>
        </w:rPr>
        <w:t>Жоба жеке кәсіпкерлік субъектілерінің шығындарының азаюына және (немесе) артуына әкелмейді.</w:t>
      </w:r>
    </w:p>
    <w:p w:rsidR="00794650" w:rsidRPr="00794650" w:rsidRDefault="00794650" w:rsidP="00E71E77">
      <w:pPr>
        <w:shd w:val="clear" w:color="auto" w:fill="FFFFFF"/>
        <w:spacing w:after="0" w:line="240" w:lineRule="auto"/>
        <w:ind w:firstLine="709"/>
        <w:jc w:val="both"/>
        <w:rPr>
          <w:rFonts w:ascii="Times New Roman" w:hAnsi="Times New Roman"/>
          <w:color w:val="000000"/>
          <w:sz w:val="28"/>
          <w:szCs w:val="28"/>
          <w:lang w:val="kk-KZ"/>
        </w:rPr>
      </w:pPr>
    </w:p>
    <w:p w:rsidR="00273E3D" w:rsidRPr="00247334" w:rsidRDefault="00273E3D" w:rsidP="00E71E77">
      <w:pPr>
        <w:widowControl w:val="0"/>
        <w:pBdr>
          <w:bottom w:val="single" w:sz="4" w:space="31" w:color="FFFFFF"/>
        </w:pBdr>
        <w:tabs>
          <w:tab w:val="left" w:pos="709"/>
        </w:tabs>
        <w:spacing w:after="0" w:line="240" w:lineRule="auto"/>
        <w:ind w:firstLine="709"/>
        <w:jc w:val="both"/>
        <w:rPr>
          <w:rFonts w:ascii="Times New Roman" w:eastAsia="Calibri" w:hAnsi="Times New Roman"/>
          <w:b/>
          <w:sz w:val="28"/>
          <w:szCs w:val="28"/>
          <w:lang w:val="kk-KZ"/>
        </w:rPr>
      </w:pPr>
      <w:r w:rsidRPr="00247334">
        <w:rPr>
          <w:rFonts w:ascii="Times New Roman" w:eastAsia="Calibri" w:hAnsi="Times New Roman"/>
          <w:b/>
          <w:sz w:val="28"/>
          <w:szCs w:val="28"/>
          <w:lang w:val="kk-KZ"/>
        </w:rPr>
        <w:tab/>
      </w:r>
    </w:p>
    <w:p w:rsidR="00E71E77" w:rsidRPr="00E71E77" w:rsidRDefault="00794650" w:rsidP="00E71E77">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Pr>
          <w:rFonts w:ascii="Times New Roman" w:eastAsia="Consolas" w:hAnsi="Times New Roman"/>
          <w:b/>
          <w:bCs/>
          <w:sz w:val="28"/>
          <w:szCs w:val="28"/>
          <w:lang w:val="kk-KZ"/>
        </w:rPr>
        <w:t xml:space="preserve">   </w:t>
      </w:r>
      <w:r w:rsidR="00E71E77" w:rsidRPr="00E71E77">
        <w:rPr>
          <w:rFonts w:ascii="Times New Roman" w:eastAsia="Consolas" w:hAnsi="Times New Roman"/>
          <w:b/>
          <w:bCs/>
          <w:sz w:val="28"/>
          <w:szCs w:val="28"/>
          <w:lang w:val="kk-KZ"/>
        </w:rPr>
        <w:t xml:space="preserve">Қазақстан Республикасының </w:t>
      </w:r>
    </w:p>
    <w:p w:rsidR="00E71E77" w:rsidRPr="00E71E77" w:rsidRDefault="00E71E77" w:rsidP="00E71E77">
      <w:pPr>
        <w:pBdr>
          <w:bottom w:val="single" w:sz="4" w:space="31" w:color="FFFFFF"/>
        </w:pBdr>
        <w:spacing w:after="0" w:line="240" w:lineRule="auto"/>
        <w:ind w:firstLine="708"/>
        <w:contextualSpacing/>
        <w:jc w:val="both"/>
        <w:rPr>
          <w:rFonts w:ascii="Times New Roman" w:eastAsia="Consolas" w:hAnsi="Times New Roman" w:cs="Times New Roman"/>
          <w:b/>
          <w:bCs/>
          <w:sz w:val="28"/>
          <w:szCs w:val="28"/>
          <w:lang w:val="kk-KZ"/>
        </w:rPr>
      </w:pPr>
      <w:r w:rsidRPr="00E71E77">
        <w:rPr>
          <w:rFonts w:ascii="Times New Roman" w:eastAsia="Consolas" w:hAnsi="Times New Roman" w:cs="Times New Roman"/>
          <w:b/>
          <w:bCs/>
          <w:sz w:val="28"/>
          <w:szCs w:val="28"/>
          <w:lang w:val="kk-KZ"/>
        </w:rPr>
        <w:t>Қаржы министрі</w:t>
      </w:r>
      <w:r w:rsidRPr="00E71E77">
        <w:rPr>
          <w:rFonts w:ascii="Times New Roman" w:eastAsia="Consolas" w:hAnsi="Times New Roman" w:cs="Times New Roman"/>
          <w:b/>
          <w:bCs/>
          <w:sz w:val="28"/>
          <w:szCs w:val="28"/>
          <w:lang w:val="kk-KZ"/>
        </w:rPr>
        <w:tab/>
      </w:r>
      <w:r w:rsidRPr="00E71E77">
        <w:rPr>
          <w:rFonts w:ascii="Times New Roman" w:eastAsia="Consolas" w:hAnsi="Times New Roman" w:cs="Times New Roman"/>
          <w:b/>
          <w:bCs/>
          <w:sz w:val="28"/>
          <w:szCs w:val="28"/>
          <w:lang w:val="kk-KZ"/>
        </w:rPr>
        <w:tab/>
      </w:r>
      <w:r w:rsidRPr="00E71E77">
        <w:rPr>
          <w:rFonts w:ascii="Times New Roman" w:eastAsia="Consolas" w:hAnsi="Times New Roman" w:cs="Times New Roman"/>
          <w:b/>
          <w:bCs/>
          <w:sz w:val="28"/>
          <w:szCs w:val="28"/>
          <w:lang w:val="kk-KZ"/>
        </w:rPr>
        <w:tab/>
      </w:r>
      <w:r w:rsidRPr="00E71E77">
        <w:rPr>
          <w:rFonts w:ascii="Times New Roman" w:eastAsia="Consolas" w:hAnsi="Times New Roman" w:cs="Times New Roman"/>
          <w:b/>
          <w:bCs/>
          <w:sz w:val="28"/>
          <w:szCs w:val="28"/>
          <w:lang w:val="kk-KZ"/>
        </w:rPr>
        <w:tab/>
        <w:t xml:space="preserve">                           М. Тәкиев</w:t>
      </w:r>
    </w:p>
    <w:p w:rsidR="00273E3D" w:rsidRPr="00E71E77" w:rsidRDefault="00273E3D" w:rsidP="00E71E77">
      <w:pPr>
        <w:widowControl w:val="0"/>
        <w:pBdr>
          <w:bottom w:val="single" w:sz="4" w:space="31" w:color="FFFFFF"/>
        </w:pBdr>
        <w:tabs>
          <w:tab w:val="left" w:pos="709"/>
        </w:tabs>
        <w:spacing w:after="0" w:line="240" w:lineRule="auto"/>
        <w:ind w:firstLine="709"/>
        <w:jc w:val="both"/>
        <w:rPr>
          <w:rFonts w:ascii="Times New Roman" w:hAnsi="Times New Roman"/>
          <w:color w:val="000000"/>
          <w:sz w:val="28"/>
          <w:szCs w:val="28"/>
          <w:lang w:val="kk-KZ"/>
        </w:rPr>
      </w:pPr>
    </w:p>
    <w:p w:rsidR="00273E3D" w:rsidRPr="00273E3D" w:rsidRDefault="00273E3D" w:rsidP="00E71E77">
      <w:pPr>
        <w:pStyle w:val="a4"/>
        <w:spacing w:after="0" w:line="240" w:lineRule="auto"/>
        <w:ind w:left="0" w:firstLine="709"/>
        <w:jc w:val="both"/>
        <w:rPr>
          <w:rFonts w:ascii="Times New Roman" w:eastAsia="Times New Roman" w:hAnsi="Times New Roman" w:cs="Times New Roman"/>
          <w:b/>
          <w:sz w:val="28"/>
          <w:szCs w:val="28"/>
          <w:lang w:eastAsia="ru-RU"/>
        </w:rPr>
      </w:pPr>
    </w:p>
    <w:p w:rsidR="005B0D83" w:rsidRPr="002639F8" w:rsidRDefault="005B0D83" w:rsidP="00E71E77">
      <w:pPr>
        <w:spacing w:after="0" w:line="240" w:lineRule="auto"/>
        <w:ind w:firstLine="709"/>
        <w:jc w:val="both"/>
        <w:rPr>
          <w:b/>
          <w:sz w:val="28"/>
          <w:szCs w:val="28"/>
        </w:rPr>
      </w:pPr>
    </w:p>
    <w:sectPr w:rsidR="005B0D83" w:rsidRPr="002639F8" w:rsidSect="00273E3D">
      <w:headerReference w:type="default" r:id="rId7"/>
      <w:pgSz w:w="11906" w:h="16838"/>
      <w:pgMar w:top="1418" w:right="851"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A5C" w:rsidRDefault="00D70A5C" w:rsidP="00273E3D">
      <w:pPr>
        <w:spacing w:after="0" w:line="240" w:lineRule="auto"/>
      </w:pPr>
      <w:r>
        <w:separator/>
      </w:r>
    </w:p>
  </w:endnote>
  <w:endnote w:type="continuationSeparator" w:id="0">
    <w:p w:rsidR="00D70A5C" w:rsidRDefault="00D70A5C" w:rsidP="00273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A5C" w:rsidRDefault="00D70A5C" w:rsidP="00273E3D">
      <w:pPr>
        <w:spacing w:after="0" w:line="240" w:lineRule="auto"/>
      </w:pPr>
      <w:r>
        <w:separator/>
      </w:r>
    </w:p>
  </w:footnote>
  <w:footnote w:type="continuationSeparator" w:id="0">
    <w:p w:rsidR="00D70A5C" w:rsidRDefault="00D70A5C" w:rsidP="00273E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628488"/>
      <w:docPartObj>
        <w:docPartGallery w:val="Page Numbers (Top of Page)"/>
        <w:docPartUnique/>
      </w:docPartObj>
    </w:sdtPr>
    <w:sdtEndPr>
      <w:rPr>
        <w:rFonts w:ascii="Times New Roman" w:hAnsi="Times New Roman" w:cs="Times New Roman"/>
        <w:sz w:val="28"/>
        <w:szCs w:val="28"/>
      </w:rPr>
    </w:sdtEndPr>
    <w:sdtContent>
      <w:p w:rsidR="00273E3D" w:rsidRPr="00273E3D" w:rsidRDefault="00273E3D">
        <w:pPr>
          <w:pStyle w:val="a5"/>
          <w:jc w:val="center"/>
          <w:rPr>
            <w:rFonts w:ascii="Times New Roman" w:hAnsi="Times New Roman" w:cs="Times New Roman"/>
            <w:sz w:val="28"/>
            <w:szCs w:val="28"/>
          </w:rPr>
        </w:pPr>
        <w:r w:rsidRPr="00273E3D">
          <w:rPr>
            <w:rFonts w:ascii="Times New Roman" w:hAnsi="Times New Roman" w:cs="Times New Roman"/>
            <w:sz w:val="28"/>
            <w:szCs w:val="28"/>
          </w:rPr>
          <w:fldChar w:fldCharType="begin"/>
        </w:r>
        <w:r w:rsidRPr="00273E3D">
          <w:rPr>
            <w:rFonts w:ascii="Times New Roman" w:hAnsi="Times New Roman" w:cs="Times New Roman"/>
            <w:sz w:val="28"/>
            <w:szCs w:val="28"/>
          </w:rPr>
          <w:instrText>PAGE   \* MERGEFORMAT</w:instrText>
        </w:r>
        <w:r w:rsidRPr="00273E3D">
          <w:rPr>
            <w:rFonts w:ascii="Times New Roman" w:hAnsi="Times New Roman" w:cs="Times New Roman"/>
            <w:sz w:val="28"/>
            <w:szCs w:val="28"/>
          </w:rPr>
          <w:fldChar w:fldCharType="separate"/>
        </w:r>
        <w:r w:rsidR="00794650">
          <w:rPr>
            <w:rFonts w:ascii="Times New Roman" w:hAnsi="Times New Roman" w:cs="Times New Roman"/>
            <w:noProof/>
            <w:sz w:val="28"/>
            <w:szCs w:val="28"/>
          </w:rPr>
          <w:t>2</w:t>
        </w:r>
        <w:r w:rsidRPr="00273E3D">
          <w:rPr>
            <w:rFonts w:ascii="Times New Roman" w:hAnsi="Times New Roman" w:cs="Times New Roman"/>
            <w:sz w:val="28"/>
            <w:szCs w:val="28"/>
          </w:rPr>
          <w:fldChar w:fldCharType="end"/>
        </w:r>
      </w:p>
    </w:sdtContent>
  </w:sdt>
  <w:p w:rsidR="00273E3D" w:rsidRDefault="00273E3D">
    <w:pPr>
      <w:pStyle w:val="a5"/>
    </w:pPr>
  </w:p>
  <w:p w:rsidR="003D52A9" w:rsidRDefault="00D70A5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C5DA5"/>
    <w:multiLevelType w:val="hybridMultilevel"/>
    <w:tmpl w:val="F8C677CC"/>
    <w:lvl w:ilvl="0" w:tplc="FF7CC0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0EF"/>
    <w:rsid w:val="001702FF"/>
    <w:rsid w:val="00216072"/>
    <w:rsid w:val="00247334"/>
    <w:rsid w:val="002639F8"/>
    <w:rsid w:val="00273E3D"/>
    <w:rsid w:val="00407281"/>
    <w:rsid w:val="005B0D83"/>
    <w:rsid w:val="006522E6"/>
    <w:rsid w:val="006A0B00"/>
    <w:rsid w:val="007346A1"/>
    <w:rsid w:val="00794650"/>
    <w:rsid w:val="007A5250"/>
    <w:rsid w:val="00875B3B"/>
    <w:rsid w:val="008A2E00"/>
    <w:rsid w:val="008B60EF"/>
    <w:rsid w:val="009F08DD"/>
    <w:rsid w:val="00B071D9"/>
    <w:rsid w:val="00B367A8"/>
    <w:rsid w:val="00BF271E"/>
    <w:rsid w:val="00C1636D"/>
    <w:rsid w:val="00D4759F"/>
    <w:rsid w:val="00D70A5C"/>
    <w:rsid w:val="00E71E77"/>
    <w:rsid w:val="00FF2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7BF46D"/>
  <w15:chartTrackingRefBased/>
  <w15:docId w15:val="{BE228012-F719-4581-8322-883FB29DA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2639F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639F8"/>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639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2639F8"/>
    <w:pPr>
      <w:ind w:left="720"/>
      <w:contextualSpacing/>
    </w:pPr>
  </w:style>
  <w:style w:type="paragraph" w:styleId="a5">
    <w:name w:val="header"/>
    <w:basedOn w:val="a"/>
    <w:link w:val="a6"/>
    <w:uiPriority w:val="99"/>
    <w:unhideWhenUsed/>
    <w:rsid w:val="00273E3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73E3D"/>
  </w:style>
  <w:style w:type="paragraph" w:styleId="a7">
    <w:name w:val="footer"/>
    <w:basedOn w:val="a"/>
    <w:link w:val="a8"/>
    <w:uiPriority w:val="99"/>
    <w:unhideWhenUsed/>
    <w:rsid w:val="00273E3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73E3D"/>
  </w:style>
  <w:style w:type="paragraph" w:styleId="2">
    <w:name w:val="Body Text 2"/>
    <w:basedOn w:val="a"/>
    <w:link w:val="20"/>
    <w:uiPriority w:val="99"/>
    <w:unhideWhenUsed/>
    <w:rsid w:val="00E71E77"/>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E71E7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1823">
      <w:bodyDiv w:val="1"/>
      <w:marLeft w:val="0"/>
      <w:marRight w:val="0"/>
      <w:marTop w:val="0"/>
      <w:marBottom w:val="0"/>
      <w:divBdr>
        <w:top w:val="none" w:sz="0" w:space="0" w:color="auto"/>
        <w:left w:val="none" w:sz="0" w:space="0" w:color="auto"/>
        <w:bottom w:val="none" w:sz="0" w:space="0" w:color="auto"/>
        <w:right w:val="none" w:sz="0" w:space="0" w:color="auto"/>
      </w:divBdr>
    </w:div>
    <w:div w:id="207808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527</Words>
  <Characters>3007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Нарматова Назгуль Нурбековна</dc:creator>
  <cp:keywords/>
  <dc:description/>
  <cp:lastModifiedBy>Аружан Канаткызы Каирбекова</cp:lastModifiedBy>
  <cp:revision>3</cp:revision>
  <dcterms:created xsi:type="dcterms:W3CDTF">2025-08-18T08:51:00Z</dcterms:created>
  <dcterms:modified xsi:type="dcterms:W3CDTF">2025-10-02T13:36:00Z</dcterms:modified>
</cp:coreProperties>
</file>